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00000208074397" w:lineRule="auto"/>
        <w:rPr>
          <w:rFonts w:ascii="Montserrat" w:cs="Montserrat" w:eastAsia="Montserrat" w:hAnsi="Montserrat"/>
          <w:b w:val="1"/>
          <w:sz w:val="24"/>
          <w:szCs w:val="24"/>
          <w:shd w:fill="fff2cc" w:val="clear"/>
        </w:rPr>
      </w:pPr>
      <w:r w:rsidDel="00000000" w:rsidR="00000000" w:rsidRPr="00000000">
        <w:rPr>
          <w:rFonts w:ascii="Montserrat" w:cs="Montserrat" w:eastAsia="Montserrat" w:hAnsi="Montserrat"/>
          <w:b w:val="1"/>
          <w:sz w:val="24"/>
          <w:szCs w:val="24"/>
          <w:rtl w:val="0"/>
        </w:rPr>
        <w:t xml:space="preserve">SOM BAGEDYSTEN, MEN MED BETON, STÅL OG TRÆ: VERDENS VILDESTE BROBYGGERE KOMMER TIL HERNING! </w:t>
      </w:r>
      <w:r w:rsidDel="00000000" w:rsidR="00000000" w:rsidRPr="00000000">
        <w:rPr>
          <w:rtl w:val="0"/>
        </w:rPr>
      </w:r>
    </w:p>
    <w:p w:rsidR="00000000" w:rsidDel="00000000" w:rsidP="00000000" w:rsidRDefault="00000000" w:rsidRPr="00000000" w14:paraId="00000002">
      <w:pPr>
        <w:spacing w:line="276.00000208074397" w:lineRule="auto"/>
        <w:rPr>
          <w:rFonts w:ascii="Lora" w:cs="Lora" w:eastAsia="Lora" w:hAnsi="Lora"/>
          <w:b w:val="1"/>
          <w:sz w:val="24"/>
          <w:szCs w:val="24"/>
        </w:rPr>
      </w:pPr>
      <w:r w:rsidDel="00000000" w:rsidR="00000000" w:rsidRPr="00000000">
        <w:rPr>
          <w:rFonts w:ascii="Lora" w:cs="Lora" w:eastAsia="Lora" w:hAnsi="Lora"/>
          <w:b w:val="1"/>
          <w:sz w:val="24"/>
          <w:szCs w:val="24"/>
          <w:rtl w:val="0"/>
        </w:rPr>
        <w:t xml:space="preserve"> </w:t>
      </w:r>
    </w:p>
    <w:p w:rsidR="00000000" w:rsidDel="00000000" w:rsidP="00000000" w:rsidRDefault="00000000" w:rsidRPr="00000000" w14:paraId="00000003">
      <w:pPr>
        <w:spacing w:line="276.00000208074397" w:lineRule="auto"/>
        <w:rPr>
          <w:rFonts w:ascii="Lora" w:cs="Lora" w:eastAsia="Lora" w:hAnsi="Lora"/>
          <w:b w:val="1"/>
        </w:rPr>
      </w:pPr>
      <w:r w:rsidDel="00000000" w:rsidR="00000000" w:rsidRPr="00000000">
        <w:rPr>
          <w:rFonts w:ascii="Lora" w:cs="Lora" w:eastAsia="Lora" w:hAnsi="Lora"/>
          <w:b w:val="1"/>
          <w:rtl w:val="0"/>
        </w:rPr>
        <w:t xml:space="preserve">31. maj 2024 vil tre hold af lokale lærlinge bygge tre spektakulære broer på tid over kanalen ved Fuglsang Sø. Konkurrencen vil vise og minde os om, hvad du kan skabe af storslåede ting som erhvervsuddannet. Vinderbroen kåres af dommere fra blandt andet Rambøll, 3F og tegnestuen bag Storebæltsbroen, Dissing+Weitling.</w:t>
      </w:r>
      <w:r w:rsidDel="00000000" w:rsidR="00000000" w:rsidRPr="00000000">
        <w:rPr>
          <w:rtl w:val="0"/>
        </w:rPr>
      </w:r>
    </w:p>
    <w:p w:rsidR="00000000" w:rsidDel="00000000" w:rsidP="00000000" w:rsidRDefault="00000000" w:rsidRPr="00000000" w14:paraId="00000004">
      <w:pPr>
        <w:spacing w:line="276.00000208074397" w:lineRule="auto"/>
        <w:rPr>
          <w:rFonts w:ascii="Lora" w:cs="Lora" w:eastAsia="Lora" w:hAnsi="Lora"/>
          <w:b w:val="1"/>
        </w:rPr>
      </w:pPr>
      <w:r w:rsidDel="00000000" w:rsidR="00000000" w:rsidRPr="00000000">
        <w:rPr>
          <w:rtl w:val="0"/>
        </w:rPr>
      </w:r>
    </w:p>
    <w:p w:rsidR="00000000" w:rsidDel="00000000" w:rsidP="00000000" w:rsidRDefault="00000000" w:rsidRPr="00000000" w14:paraId="00000005">
      <w:pPr>
        <w:spacing w:line="276.00000208074397" w:lineRule="auto"/>
        <w:rPr>
          <w:rFonts w:ascii="Lora" w:cs="Lora" w:eastAsia="Lora" w:hAnsi="Lora"/>
        </w:rPr>
      </w:pPr>
      <w:r w:rsidDel="00000000" w:rsidR="00000000" w:rsidRPr="00000000">
        <w:rPr>
          <w:rFonts w:ascii="Lora" w:cs="Lora" w:eastAsia="Lora" w:hAnsi="Lora"/>
          <w:rtl w:val="0"/>
        </w:rPr>
        <w:t xml:space="preserve">Når brobygningskonkurrencen </w:t>
      </w:r>
      <w:r w:rsidDel="00000000" w:rsidR="00000000" w:rsidRPr="00000000">
        <w:rPr>
          <w:rFonts w:ascii="Lora" w:cs="Lora" w:eastAsia="Lora" w:hAnsi="Lora"/>
          <w:i w:val="1"/>
          <w:rtl w:val="0"/>
        </w:rPr>
        <w:t xml:space="preserve">Verdens Vildeste Brobyggere</w:t>
      </w:r>
      <w:r w:rsidDel="00000000" w:rsidR="00000000" w:rsidRPr="00000000">
        <w:rPr>
          <w:rFonts w:ascii="Lora" w:cs="Lora" w:eastAsia="Lora" w:hAnsi="Lora"/>
          <w:rtl w:val="0"/>
        </w:rPr>
        <w:t xml:space="preserve"> kommer til Herning til sommer er det fjerde gang eventet finder sted. Tidligere har København, Fredericia og Aalborg været værtsby for konceptet, som forener nervepirrende, live brobygning med uddannelsesmesse og folkefest.</w:t>
      </w:r>
    </w:p>
    <w:p w:rsidR="00000000" w:rsidDel="00000000" w:rsidP="00000000" w:rsidRDefault="00000000" w:rsidRPr="00000000" w14:paraId="00000006">
      <w:pPr>
        <w:spacing w:line="276.00000208074397" w:lineRule="auto"/>
        <w:rPr>
          <w:rFonts w:ascii="Lora" w:cs="Lora" w:eastAsia="Lora" w:hAnsi="Lora"/>
        </w:rPr>
      </w:pPr>
      <w:r w:rsidDel="00000000" w:rsidR="00000000" w:rsidRPr="00000000">
        <w:rPr>
          <w:rtl w:val="0"/>
        </w:rPr>
      </w:r>
    </w:p>
    <w:p w:rsidR="00000000" w:rsidDel="00000000" w:rsidP="00000000" w:rsidRDefault="00000000" w:rsidRPr="00000000" w14:paraId="00000007">
      <w:pPr>
        <w:shd w:fill="ffffff" w:val="clear"/>
        <w:rPr>
          <w:rFonts w:ascii="Lora" w:cs="Lora" w:eastAsia="Lora" w:hAnsi="Lora"/>
          <w:i w:val="1"/>
        </w:rPr>
      </w:pPr>
      <w:r w:rsidDel="00000000" w:rsidR="00000000" w:rsidRPr="00000000">
        <w:rPr>
          <w:rFonts w:ascii="Lora" w:cs="Lora" w:eastAsia="Lora" w:hAnsi="Lora"/>
          <w:i w:val="1"/>
          <w:rtl w:val="0"/>
        </w:rPr>
        <w:t xml:space="preserve">“Ingen bro uden arkitektur og matematik - men absolut heller ingen bro uden tømrere, smede, struktører og elektrikere! </w:t>
      </w:r>
      <w:r w:rsidDel="00000000" w:rsidR="00000000" w:rsidRPr="00000000">
        <w:rPr>
          <w:rFonts w:ascii="Lora" w:cs="Lora" w:eastAsia="Lora" w:hAnsi="Lora"/>
          <w:rtl w:val="0"/>
        </w:rPr>
        <w:t xml:space="preserve">Verdens Vildeste Brobyggere </w:t>
      </w:r>
      <w:r w:rsidDel="00000000" w:rsidR="00000000" w:rsidRPr="00000000">
        <w:rPr>
          <w:rFonts w:ascii="Lora" w:cs="Lora" w:eastAsia="Lora" w:hAnsi="Lora"/>
          <w:i w:val="1"/>
          <w:rtl w:val="0"/>
        </w:rPr>
        <w:t xml:space="preserve">er en hyldest til alle dem, som hver dag er med til at binde verden og mennesker sammen - og vi vil skabe en positiv fortælling om, hvad du kan som ung erhvervsuddannet,” </w:t>
      </w:r>
      <w:r w:rsidDel="00000000" w:rsidR="00000000" w:rsidRPr="00000000">
        <w:rPr>
          <w:rFonts w:ascii="Lora" w:cs="Lora" w:eastAsia="Lora" w:hAnsi="Lora"/>
          <w:rtl w:val="0"/>
        </w:rPr>
        <w:t xml:space="preserve">fortæller stifter af konkurrencen, Michael Jeppesen.</w:t>
      </w:r>
      <w:r w:rsidDel="00000000" w:rsidR="00000000" w:rsidRPr="00000000">
        <w:rPr>
          <w:rtl w:val="0"/>
        </w:rPr>
      </w:r>
    </w:p>
    <w:p w:rsidR="00000000" w:rsidDel="00000000" w:rsidP="00000000" w:rsidRDefault="00000000" w:rsidRPr="00000000" w14:paraId="00000008">
      <w:pPr>
        <w:shd w:fill="ffffff" w:val="clear"/>
        <w:rPr>
          <w:rFonts w:ascii="Lora" w:cs="Lora" w:eastAsia="Lora" w:hAnsi="Lora"/>
        </w:rPr>
      </w:pPr>
      <w:r w:rsidDel="00000000" w:rsidR="00000000" w:rsidRPr="00000000">
        <w:rPr>
          <w:rtl w:val="0"/>
        </w:rPr>
      </w:r>
    </w:p>
    <w:p w:rsidR="00000000" w:rsidDel="00000000" w:rsidP="00000000" w:rsidRDefault="00000000" w:rsidRPr="00000000" w14:paraId="00000009">
      <w:pPr>
        <w:spacing w:line="276.00000208074397" w:lineRule="auto"/>
        <w:rPr>
          <w:rFonts w:ascii="Lora" w:cs="Lora" w:eastAsia="Lora" w:hAnsi="Lora"/>
          <w:b w:val="1"/>
        </w:rPr>
      </w:pPr>
      <w:r w:rsidDel="00000000" w:rsidR="00000000" w:rsidRPr="00000000">
        <w:rPr>
          <w:rFonts w:ascii="Lora" w:cs="Lora" w:eastAsia="Lora" w:hAnsi="Lora"/>
          <w:b w:val="1"/>
          <w:rtl w:val="0"/>
        </w:rPr>
        <w:t xml:space="preserve">Pilen pegede naturligt på Herning</w:t>
      </w:r>
    </w:p>
    <w:p w:rsidR="00000000" w:rsidDel="00000000" w:rsidP="00000000" w:rsidRDefault="00000000" w:rsidRPr="00000000" w14:paraId="0000000A">
      <w:pPr>
        <w:spacing w:line="276.00000208074397" w:lineRule="auto"/>
        <w:rPr>
          <w:rFonts w:ascii="Lora" w:cs="Lora" w:eastAsia="Lora" w:hAnsi="Lora"/>
        </w:rPr>
      </w:pPr>
      <w:r w:rsidDel="00000000" w:rsidR="00000000" w:rsidRPr="00000000">
        <w:rPr>
          <w:rFonts w:ascii="Lora" w:cs="Lora" w:eastAsia="Lora" w:hAnsi="Lora"/>
          <w:rtl w:val="0"/>
        </w:rPr>
        <w:t xml:space="preserve">Med</w:t>
      </w:r>
      <w:r w:rsidDel="00000000" w:rsidR="00000000" w:rsidRPr="00000000">
        <w:rPr>
          <w:rFonts w:ascii="Lora" w:cs="Lora" w:eastAsia="Lora" w:hAnsi="Lora"/>
          <w:rtl w:val="0"/>
        </w:rPr>
        <w:t xml:space="preserve"> 25 </w:t>
      </w:r>
      <w:r w:rsidDel="00000000" w:rsidR="00000000" w:rsidRPr="00000000">
        <w:rPr>
          <w:rFonts w:ascii="Lora" w:cs="Lora" w:eastAsia="Lora" w:hAnsi="Lora"/>
          <w:rtl w:val="0"/>
        </w:rPr>
        <w:t xml:space="preserve">forskellige erhvervsuddannelser og specialer samlet på Herningsholm Erhvervsskole &amp; Gymnasier, et nyt, arkitekttegnet håndværkskollegium på vej og udsigt til at skulle afvikle EUROSKILLS 2025 pegede pilen naturligt på Herning som værtsby for Verdens Vildeste Brobyggere. Og kommunen ser frem til værtsskabet: </w:t>
      </w:r>
    </w:p>
    <w:p w:rsidR="00000000" w:rsidDel="00000000" w:rsidP="00000000" w:rsidRDefault="00000000" w:rsidRPr="00000000" w14:paraId="0000000B">
      <w:pPr>
        <w:spacing w:line="276.00000208074397" w:lineRule="auto"/>
        <w:rPr>
          <w:rFonts w:ascii="Lora" w:cs="Lora" w:eastAsia="Lora" w:hAnsi="Lora"/>
        </w:rPr>
      </w:pPr>
      <w:r w:rsidDel="00000000" w:rsidR="00000000" w:rsidRPr="00000000">
        <w:rPr>
          <w:rtl w:val="0"/>
        </w:rPr>
      </w:r>
    </w:p>
    <w:p w:rsidR="00000000" w:rsidDel="00000000" w:rsidP="00000000" w:rsidRDefault="00000000" w:rsidRPr="00000000" w14:paraId="0000000C">
      <w:pPr>
        <w:spacing w:line="276.00000208074397" w:lineRule="auto"/>
        <w:rPr>
          <w:rFonts w:ascii="Lora" w:cs="Lora" w:eastAsia="Lora" w:hAnsi="Lora"/>
          <w:shd w:fill="fff2cc" w:val="clear"/>
        </w:rPr>
      </w:pPr>
      <w:r w:rsidDel="00000000" w:rsidR="00000000" w:rsidRPr="00000000">
        <w:rPr>
          <w:rFonts w:ascii="Lora" w:cs="Lora" w:eastAsia="Lora" w:hAnsi="Lora"/>
          <w:i w:val="1"/>
          <w:color w:val="222222"/>
          <w:highlight w:val="white"/>
          <w:rtl w:val="0"/>
        </w:rPr>
        <w:t xml:space="preserve">“I Herning Kommune vil vi rigtig gerne være med til at klæde de unge på med viden om fremtidsmulighederne, hvis man for eksempel tager en erhvervsuddannelse. Det her event er med til at levendegøre alt det, som man kan med netop en håndværks- eller ingeniøruddannelse i Herning. Det er fantastisk - og så glæder vi os bare til den fest, der bliver omkring dagen!”</w:t>
      </w:r>
      <w:r w:rsidDel="00000000" w:rsidR="00000000" w:rsidRPr="00000000">
        <w:rPr>
          <w:rFonts w:ascii="Lora" w:cs="Lora" w:eastAsia="Lora" w:hAnsi="Lora"/>
          <w:color w:val="222222"/>
          <w:highlight w:val="white"/>
          <w:rtl w:val="0"/>
        </w:rPr>
        <w:t xml:space="preserve"> udtaler borgmester, Dorte West.</w:t>
      </w:r>
      <w:r w:rsidDel="00000000" w:rsidR="00000000" w:rsidRPr="00000000">
        <w:rPr>
          <w:rtl w:val="0"/>
        </w:rPr>
      </w:r>
    </w:p>
    <w:p w:rsidR="00000000" w:rsidDel="00000000" w:rsidP="00000000" w:rsidRDefault="00000000" w:rsidRPr="00000000" w14:paraId="0000000D">
      <w:pPr>
        <w:spacing w:line="276.00000208074397" w:lineRule="auto"/>
        <w:rPr>
          <w:rFonts w:ascii="Lora" w:cs="Lora" w:eastAsia="Lora" w:hAnsi="Lora"/>
        </w:rPr>
      </w:pPr>
      <w:r w:rsidDel="00000000" w:rsidR="00000000" w:rsidRPr="00000000">
        <w:rPr>
          <w:rtl w:val="0"/>
        </w:rPr>
      </w:r>
    </w:p>
    <w:p w:rsidR="00000000" w:rsidDel="00000000" w:rsidP="00000000" w:rsidRDefault="00000000" w:rsidRPr="00000000" w14:paraId="0000000E">
      <w:pPr>
        <w:spacing w:line="276.00000208074397" w:lineRule="auto"/>
        <w:rPr>
          <w:rFonts w:ascii="Lora" w:cs="Lora" w:eastAsia="Lora" w:hAnsi="Lora"/>
          <w:highlight w:val="white"/>
        </w:rPr>
      </w:pPr>
      <w:r w:rsidDel="00000000" w:rsidR="00000000" w:rsidRPr="00000000">
        <w:rPr>
          <w:rFonts w:ascii="Lora" w:cs="Lora" w:eastAsia="Lora" w:hAnsi="Lora"/>
          <w:highlight w:val="white"/>
          <w:rtl w:val="0"/>
        </w:rPr>
        <w:t xml:space="preserve">Noget, som uddannelsesdirektør hos Herningsholm Erhvervsskole &amp; Gymnasier, Martin Lyhne Holmgaard bakker op om:</w:t>
      </w:r>
    </w:p>
    <w:p w:rsidR="00000000" w:rsidDel="00000000" w:rsidP="00000000" w:rsidRDefault="00000000" w:rsidRPr="00000000" w14:paraId="0000000F">
      <w:pPr>
        <w:spacing w:line="276.00000208074397" w:lineRule="auto"/>
        <w:rPr>
          <w:rFonts w:ascii="Lora" w:cs="Lora" w:eastAsia="Lora" w:hAnsi="Lora"/>
          <w:highlight w:val="white"/>
        </w:rPr>
      </w:pPr>
      <w:r w:rsidDel="00000000" w:rsidR="00000000" w:rsidRPr="00000000">
        <w:rPr>
          <w:rtl w:val="0"/>
        </w:rPr>
      </w:r>
    </w:p>
    <w:p w:rsidR="00000000" w:rsidDel="00000000" w:rsidP="00000000" w:rsidRDefault="00000000" w:rsidRPr="00000000" w14:paraId="00000010">
      <w:pPr>
        <w:spacing w:line="276.00000208074397" w:lineRule="auto"/>
        <w:rPr>
          <w:rFonts w:ascii="Lora" w:cs="Lora" w:eastAsia="Lora" w:hAnsi="Lora"/>
          <w:i w:val="1"/>
          <w:shd w:fill="fff2cc" w:val="clear"/>
        </w:rPr>
      </w:pPr>
      <w:r w:rsidDel="00000000" w:rsidR="00000000" w:rsidRPr="00000000">
        <w:rPr>
          <w:rFonts w:ascii="Lora" w:cs="Lora" w:eastAsia="Lora" w:hAnsi="Lora"/>
          <w:i w:val="1"/>
          <w:highlight w:val="white"/>
          <w:rtl w:val="0"/>
        </w:rPr>
        <w:t xml:space="preserve">“</w:t>
      </w:r>
      <w:r w:rsidDel="00000000" w:rsidR="00000000" w:rsidRPr="00000000">
        <w:rPr>
          <w:rFonts w:ascii="Lora" w:cs="Lora" w:eastAsia="Lora" w:hAnsi="Lora"/>
          <w:i w:val="1"/>
          <w:highlight w:val="white"/>
          <w:rtl w:val="0"/>
        </w:rPr>
        <w:t xml:space="preserve">Vi er rigtig glade for, at Verdens Vildeste Brobyggere kommer til Herning i 2024. Det er et nyskabende initiativ, som passer rigtig godt med dét, vi gerne vil på Herningsholm Erhvervsskole og Gymnasier. Med </w:t>
      </w:r>
      <w:r w:rsidDel="00000000" w:rsidR="00000000" w:rsidRPr="00000000">
        <w:rPr>
          <w:rFonts w:ascii="Lora" w:cs="Lora" w:eastAsia="Lora" w:hAnsi="Lora"/>
          <w:highlight w:val="white"/>
          <w:rtl w:val="0"/>
        </w:rPr>
        <w:t xml:space="preserve">Verdens Vildeste Brobyggere</w:t>
      </w:r>
      <w:r w:rsidDel="00000000" w:rsidR="00000000" w:rsidRPr="00000000">
        <w:rPr>
          <w:rFonts w:ascii="Lora" w:cs="Lora" w:eastAsia="Lora" w:hAnsi="Lora"/>
          <w:i w:val="1"/>
          <w:highlight w:val="white"/>
          <w:rtl w:val="0"/>
        </w:rPr>
        <w:t xml:space="preserve"> skabes der et fantastisk afsæt for helhedslæring, hvor de forskellige fag arbejder sammen om et fælles projekt med afsæt i hver deres faglighed.” </w:t>
      </w:r>
      <w:r w:rsidDel="00000000" w:rsidR="00000000" w:rsidRPr="00000000">
        <w:rPr>
          <w:rtl w:val="0"/>
        </w:rPr>
      </w:r>
    </w:p>
    <w:p w:rsidR="00000000" w:rsidDel="00000000" w:rsidP="00000000" w:rsidRDefault="00000000" w:rsidRPr="00000000" w14:paraId="00000011">
      <w:pPr>
        <w:spacing w:line="276.00000208074397" w:lineRule="auto"/>
        <w:rPr>
          <w:rFonts w:ascii="Lora" w:cs="Lora" w:eastAsia="Lora" w:hAnsi="Lora"/>
          <w:i w:val="1"/>
          <w:highlight w:val="white"/>
        </w:rPr>
      </w:pPr>
      <w:r w:rsidDel="00000000" w:rsidR="00000000" w:rsidRPr="00000000">
        <w:rPr>
          <w:rtl w:val="0"/>
        </w:rPr>
      </w:r>
    </w:p>
    <w:p w:rsidR="00000000" w:rsidDel="00000000" w:rsidP="00000000" w:rsidRDefault="00000000" w:rsidRPr="00000000" w14:paraId="00000012">
      <w:pPr>
        <w:spacing w:line="276.00000208074397" w:lineRule="auto"/>
        <w:rPr>
          <w:rFonts w:ascii="Lora" w:cs="Lora" w:eastAsia="Lora" w:hAnsi="Lora"/>
          <w:b w:val="1"/>
          <w:highlight w:val="white"/>
        </w:rPr>
      </w:pPr>
      <w:r w:rsidDel="00000000" w:rsidR="00000000" w:rsidRPr="00000000">
        <w:rPr>
          <w:rtl w:val="0"/>
        </w:rPr>
      </w:r>
    </w:p>
    <w:p w:rsidR="00000000" w:rsidDel="00000000" w:rsidP="00000000" w:rsidRDefault="00000000" w:rsidRPr="00000000" w14:paraId="00000013">
      <w:pPr>
        <w:spacing w:line="276.00000208074397" w:lineRule="auto"/>
        <w:rPr>
          <w:rFonts w:ascii="Lora" w:cs="Lora" w:eastAsia="Lora" w:hAnsi="Lora"/>
          <w:b w:val="1"/>
          <w:highlight w:val="white"/>
        </w:rPr>
      </w:pPr>
      <w:r w:rsidDel="00000000" w:rsidR="00000000" w:rsidRPr="00000000">
        <w:rPr>
          <w:rFonts w:ascii="Lora" w:cs="Lora" w:eastAsia="Lora" w:hAnsi="Lora"/>
          <w:b w:val="1"/>
          <w:highlight w:val="white"/>
          <w:rtl w:val="0"/>
        </w:rPr>
        <w:t xml:space="preserve">Alle er inviteret til folkefest</w:t>
      </w:r>
    </w:p>
    <w:p w:rsidR="00000000" w:rsidDel="00000000" w:rsidP="00000000" w:rsidRDefault="00000000" w:rsidRPr="00000000" w14:paraId="00000014">
      <w:pPr>
        <w:spacing w:line="276.00000208074397" w:lineRule="auto"/>
        <w:rPr>
          <w:rFonts w:ascii="Lora" w:cs="Lora" w:eastAsia="Lora" w:hAnsi="Lora"/>
        </w:rPr>
      </w:pPr>
      <w:r w:rsidDel="00000000" w:rsidR="00000000" w:rsidRPr="00000000">
        <w:rPr>
          <w:rFonts w:ascii="Lora" w:cs="Lora" w:eastAsia="Lora" w:hAnsi="Lora"/>
          <w:rtl w:val="0"/>
        </w:rPr>
        <w:t xml:space="preserve">Uden om de hårdtarbejdende lærlinge, som er dagens absolutte omdrejningspunkt, vil der til eventet være en hovedscene med interviews og musik, lokale food trucks, workshops for skoleelever og et stort, inspirerende messeområde, hvor gæster kan deltage i konkurrencer, 3D-printe og save, og samtidigt få information om relevante uddannelser og uddannelsesinstitutioner inden for byggeriet og industrien. Arrangørerne bag eventet inviterer alle i Herning til at deltage, og der vil hele dagen være gratis adgang.</w:t>
      </w:r>
    </w:p>
    <w:p w:rsidR="00000000" w:rsidDel="00000000" w:rsidP="00000000" w:rsidRDefault="00000000" w:rsidRPr="00000000" w14:paraId="00000015">
      <w:pPr>
        <w:spacing w:line="276.00000208074397" w:lineRule="auto"/>
        <w:rPr>
          <w:rFonts w:ascii="Lora" w:cs="Lora" w:eastAsia="Lora" w:hAnsi="Lora"/>
        </w:rPr>
      </w:pPr>
      <w:r w:rsidDel="00000000" w:rsidR="00000000" w:rsidRPr="00000000">
        <w:rPr>
          <w:rtl w:val="0"/>
        </w:rPr>
      </w:r>
    </w:p>
    <w:p w:rsidR="00000000" w:rsidDel="00000000" w:rsidP="00000000" w:rsidRDefault="00000000" w:rsidRPr="00000000" w14:paraId="00000016">
      <w:pPr>
        <w:spacing w:line="276.00000208074397" w:lineRule="auto"/>
        <w:rPr>
          <w:rFonts w:ascii="Lora" w:cs="Lora" w:eastAsia="Lora" w:hAnsi="Lora"/>
        </w:rPr>
      </w:pPr>
      <w:r w:rsidDel="00000000" w:rsidR="00000000" w:rsidRPr="00000000">
        <w:rPr>
          <w:rFonts w:ascii="Lora" w:cs="Lora" w:eastAsia="Lora" w:hAnsi="Lora"/>
          <w:b w:val="1"/>
          <w:rtl w:val="0"/>
        </w:rPr>
        <w:t xml:space="preserve">Om</w:t>
      </w:r>
      <w:r w:rsidDel="00000000" w:rsidR="00000000" w:rsidRPr="00000000">
        <w:rPr>
          <w:rFonts w:ascii="Lora" w:cs="Lora" w:eastAsia="Lora" w:hAnsi="Lora"/>
          <w:b w:val="1"/>
          <w:rtl w:val="0"/>
        </w:rPr>
        <w:t xml:space="preserve"> </w:t>
        <w:br w:type="textWrapping"/>
      </w:r>
      <w:r w:rsidDel="00000000" w:rsidR="00000000" w:rsidRPr="00000000">
        <w:rPr>
          <w:rFonts w:ascii="Lora" w:cs="Lora" w:eastAsia="Lora" w:hAnsi="Lora"/>
          <w:i w:val="1"/>
          <w:rtl w:val="0"/>
        </w:rPr>
        <w:t xml:space="preserve">Verdens Vildeste Brobyggere</w:t>
      </w:r>
      <w:r w:rsidDel="00000000" w:rsidR="00000000" w:rsidRPr="00000000">
        <w:rPr>
          <w:rFonts w:ascii="Lora" w:cs="Lora" w:eastAsia="Lora" w:hAnsi="Lora"/>
          <w:rtl w:val="0"/>
        </w:rPr>
        <w:t xml:space="preserve"> afvikles i</w:t>
      </w:r>
      <w:r w:rsidDel="00000000" w:rsidR="00000000" w:rsidRPr="00000000">
        <w:rPr>
          <w:rFonts w:ascii="Lora" w:cs="Lora" w:eastAsia="Lora" w:hAnsi="Lora"/>
          <w:rtl w:val="0"/>
        </w:rPr>
        <w:t xml:space="preserve"> Herning 31. maj 2024, hvor lokale lærlinge, studerende og elever dyster i at bygge tre forskellige broer i beton, stål og træ på tværs af kanalen ved Fuglsang Sø. Vinderbroen kåres af et professionelt dommerpanel med dommere fra Rambøll, COWI, 3F Byggegruppe, Dissing+Weitling, CELF og Bam-Bus. </w:t>
      </w:r>
    </w:p>
    <w:p w:rsidR="00000000" w:rsidDel="00000000" w:rsidP="00000000" w:rsidRDefault="00000000" w:rsidRPr="00000000" w14:paraId="00000017">
      <w:pPr>
        <w:spacing w:line="276.00000208074397" w:lineRule="auto"/>
        <w:rPr>
          <w:rFonts w:ascii="Lora" w:cs="Lora" w:eastAsia="Lora" w:hAnsi="Lora"/>
          <w:b w:val="1"/>
          <w:highlight w:val="white"/>
        </w:rPr>
      </w:pPr>
      <w:r w:rsidDel="00000000" w:rsidR="00000000" w:rsidRPr="00000000">
        <w:rPr>
          <w:rFonts w:ascii="Lora" w:cs="Lora" w:eastAsia="Lora" w:hAnsi="Lora"/>
          <w:rtl w:val="0"/>
        </w:rPr>
        <w:br w:type="textWrapping"/>
        <w:t xml:space="preserve">Program for dagen offentliggøres løbende på </w:t>
      </w:r>
      <w:hyperlink r:id="rId6">
        <w:r w:rsidDel="00000000" w:rsidR="00000000" w:rsidRPr="00000000">
          <w:rPr>
            <w:rFonts w:ascii="Lora" w:cs="Lora" w:eastAsia="Lora" w:hAnsi="Lora"/>
            <w:color w:val="1155cc"/>
            <w:u w:val="single"/>
            <w:rtl w:val="0"/>
          </w:rPr>
          <w:t xml:space="preserve">brobyggere.dk</w:t>
        </w:r>
      </w:hyperlink>
      <w:r w:rsidDel="00000000" w:rsidR="00000000" w:rsidRPr="00000000">
        <w:rPr>
          <w:rFonts w:ascii="Lora" w:cs="Lora" w:eastAsia="Lora" w:hAnsi="Lora"/>
          <w:b w:val="1"/>
          <w:highlight w:val="white"/>
          <w:rtl w:val="0"/>
        </w:rPr>
        <w:t xml:space="preserve"> </w:t>
      </w:r>
    </w:p>
    <w:p w:rsidR="00000000" w:rsidDel="00000000" w:rsidP="00000000" w:rsidRDefault="00000000" w:rsidRPr="00000000" w14:paraId="00000018">
      <w:pPr>
        <w:spacing w:line="276.00000208074397" w:lineRule="auto"/>
        <w:rPr>
          <w:rFonts w:ascii="Lora" w:cs="Lora" w:eastAsia="Lora" w:hAnsi="Lora"/>
        </w:rPr>
      </w:pPr>
      <w:r w:rsidDel="00000000" w:rsidR="00000000" w:rsidRPr="00000000">
        <w:rPr>
          <w:rtl w:val="0"/>
        </w:rPr>
      </w:r>
    </w:p>
    <w:p w:rsidR="00000000" w:rsidDel="00000000" w:rsidP="00000000" w:rsidRDefault="00000000" w:rsidRPr="00000000" w14:paraId="00000019">
      <w:pPr>
        <w:spacing w:line="276.00000208074397" w:lineRule="auto"/>
        <w:rPr>
          <w:rFonts w:ascii="Lora" w:cs="Lora" w:eastAsia="Lora" w:hAnsi="Lora"/>
          <w:color w:val="1155cc"/>
          <w:u w:val="single"/>
        </w:rPr>
      </w:pPr>
      <w:r w:rsidDel="00000000" w:rsidR="00000000" w:rsidRPr="00000000">
        <w:rPr>
          <w:rFonts w:ascii="Lora" w:cs="Lora" w:eastAsia="Lora" w:hAnsi="Lora"/>
          <w:b w:val="1"/>
          <w:rtl w:val="0"/>
        </w:rPr>
        <w:t xml:space="preserve">Pressekontakt</w:t>
      </w:r>
      <w:r w:rsidDel="00000000" w:rsidR="00000000" w:rsidRPr="00000000">
        <w:rPr>
          <w:rFonts w:ascii="Lora" w:cs="Lora" w:eastAsia="Lora" w:hAnsi="Lora"/>
          <w:rtl w:val="0"/>
        </w:rPr>
        <w:br w:type="textWrapping"/>
        <w:t xml:space="preserve">Jeanne Helene Elkjær</w:t>
        <w:br w:type="textWrapping"/>
      </w:r>
      <w:hyperlink r:id="rId7">
        <w:r w:rsidDel="00000000" w:rsidR="00000000" w:rsidRPr="00000000">
          <w:rPr>
            <w:rFonts w:ascii="Lora" w:cs="Lora" w:eastAsia="Lora" w:hAnsi="Lora"/>
            <w:color w:val="1155cc"/>
            <w:u w:val="single"/>
            <w:rtl w:val="0"/>
          </w:rPr>
          <w:t xml:space="preserve">jeannehelene@brobyggere.dk</w:t>
        </w:r>
      </w:hyperlink>
      <w:r w:rsidDel="00000000" w:rsidR="00000000" w:rsidRPr="00000000">
        <w:rPr>
          <w:rFonts w:ascii="Lora" w:cs="Lora" w:eastAsia="Lora" w:hAnsi="Lora"/>
          <w:rtl w:val="0"/>
        </w:rPr>
        <w:br w:type="textWrapping"/>
        <w:t xml:space="preserve">30 22 07 47</w:t>
      </w:r>
      <w:r w:rsidDel="00000000" w:rsidR="00000000" w:rsidRPr="00000000">
        <w:rPr>
          <w:rtl w:val="0"/>
        </w:rPr>
      </w:r>
    </w:p>
    <w:p w:rsidR="00000000" w:rsidDel="00000000" w:rsidP="00000000" w:rsidRDefault="00000000" w:rsidRPr="00000000" w14:paraId="0000001A">
      <w:pPr>
        <w:spacing w:line="275.9999942779541" w:lineRule="auto"/>
        <w:rPr>
          <w:rFonts w:ascii="Lora" w:cs="Lora" w:eastAsia="Lora" w:hAnsi="Lora"/>
        </w:rPr>
      </w:pPr>
      <w:r w:rsidDel="00000000" w:rsidR="00000000" w:rsidRPr="00000000">
        <w:rPr>
          <w:rFonts w:ascii="Lora" w:cs="Lora" w:eastAsia="Lora" w:hAnsi="Lora"/>
          <w:rtl w:val="0"/>
        </w:rPr>
        <w:br w:type="textWrapping"/>
      </w:r>
      <w:r w:rsidDel="00000000" w:rsidR="00000000" w:rsidRPr="00000000">
        <w:rPr>
          <w:rFonts w:ascii="Lora" w:cs="Lora" w:eastAsia="Lora" w:hAnsi="Lora"/>
          <w:b w:val="1"/>
          <w:rtl w:val="0"/>
        </w:rPr>
        <w:t xml:space="preserve">Pressefotos &amp; film</w:t>
      </w:r>
      <w:r w:rsidDel="00000000" w:rsidR="00000000" w:rsidRPr="00000000">
        <w:rPr>
          <w:rFonts w:ascii="Lora" w:cs="Lora" w:eastAsia="Lora" w:hAnsi="Lora"/>
          <w:rtl w:val="0"/>
        </w:rPr>
        <w:br w:type="textWrapping"/>
        <w:t xml:space="preserve">Se eventfilm fra Verdens Vildeste Brobyggere i Aalborg 2023 </w:t>
      </w:r>
      <w:hyperlink r:id="rId8">
        <w:r w:rsidDel="00000000" w:rsidR="00000000" w:rsidRPr="00000000">
          <w:rPr>
            <w:rFonts w:ascii="Lora" w:cs="Lora" w:eastAsia="Lora" w:hAnsi="Lora"/>
            <w:color w:val="1155cc"/>
            <w:u w:val="single"/>
            <w:rtl w:val="0"/>
          </w:rPr>
          <w:t xml:space="preserve">her</w:t>
        </w:r>
      </w:hyperlink>
      <w:r w:rsidDel="00000000" w:rsidR="00000000" w:rsidRPr="00000000">
        <w:rPr>
          <w:rtl w:val="0"/>
        </w:rPr>
      </w:r>
    </w:p>
    <w:p w:rsidR="00000000" w:rsidDel="00000000" w:rsidP="00000000" w:rsidRDefault="00000000" w:rsidRPr="00000000" w14:paraId="0000001B">
      <w:pPr>
        <w:spacing w:line="275.9999942779541" w:lineRule="auto"/>
        <w:rPr>
          <w:rFonts w:ascii="Lora" w:cs="Lora" w:eastAsia="Lora" w:hAnsi="Lora"/>
          <w:i w:val="1"/>
        </w:rPr>
      </w:pPr>
      <w:r w:rsidDel="00000000" w:rsidR="00000000" w:rsidRPr="00000000">
        <w:rPr>
          <w:rFonts w:ascii="Lora" w:cs="Lora" w:eastAsia="Lora" w:hAnsi="Lora"/>
          <w:rtl w:val="0"/>
        </w:rPr>
        <w:t xml:space="preserve">Find og download pressefotos fra tidligere events</w:t>
      </w:r>
      <w:hyperlink r:id="rId9">
        <w:r w:rsidDel="00000000" w:rsidR="00000000" w:rsidRPr="00000000">
          <w:rPr>
            <w:rFonts w:ascii="Lora" w:cs="Lora" w:eastAsia="Lora" w:hAnsi="Lora"/>
            <w:color w:val="1155cc"/>
            <w:rtl w:val="0"/>
          </w:rPr>
          <w:t xml:space="preserve"> </w:t>
        </w:r>
      </w:hyperlink>
      <w:hyperlink r:id="rId10">
        <w:r w:rsidDel="00000000" w:rsidR="00000000" w:rsidRPr="00000000">
          <w:rPr>
            <w:rFonts w:ascii="Lora" w:cs="Lora" w:eastAsia="Lora" w:hAnsi="Lora"/>
            <w:color w:val="1155cc"/>
            <w:u w:val="single"/>
            <w:rtl w:val="0"/>
          </w:rPr>
          <w:t xml:space="preserve">her</w:t>
        </w:r>
      </w:hyperlink>
      <w:r w:rsidDel="00000000" w:rsidR="00000000" w:rsidRPr="00000000">
        <w:rPr>
          <w:rFonts w:ascii="Lora" w:cs="Lora" w:eastAsia="Lora" w:hAnsi="Lora"/>
          <w:rtl w:val="0"/>
        </w:rPr>
        <w:t xml:space="preserve">. </w:t>
        <w:br w:type="textWrapping"/>
        <w:t xml:space="preserve">(</w:t>
      </w:r>
      <w:r w:rsidDel="00000000" w:rsidR="00000000" w:rsidRPr="00000000">
        <w:rPr>
          <w:rFonts w:ascii="Lora" w:cs="Lora" w:eastAsia="Lora" w:hAnsi="Lora"/>
          <w:i w:val="1"/>
          <w:rtl w:val="0"/>
        </w:rPr>
        <w:t xml:space="preserve">Husk fotokreditering.)</w:t>
      </w:r>
    </w:p>
    <w:p w:rsidR="00000000" w:rsidDel="00000000" w:rsidP="00000000" w:rsidRDefault="00000000" w:rsidRPr="00000000" w14:paraId="0000001C">
      <w:pPr>
        <w:spacing w:line="276.00000208074397"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D">
      <w:pPr>
        <w:spacing w:line="276.00000208074397"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1E">
      <w:pPr>
        <w:spacing w:line="276.00000208074397"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1F">
      <w:pPr>
        <w:spacing w:line="276.00000208074397" w:lineRule="auto"/>
        <w:rPr>
          <w:rFonts w:ascii="Lora" w:cs="Lora" w:eastAsia="Lora" w:hAnsi="Lora"/>
          <w:sz w:val="24"/>
          <w:szCs w:val="24"/>
          <w:highlight w:val="white"/>
        </w:rPr>
      </w:pPr>
      <w:r w:rsidDel="00000000" w:rsidR="00000000" w:rsidRPr="00000000">
        <w:rPr>
          <w:rtl w:val="0"/>
        </w:rPr>
      </w:r>
    </w:p>
    <w:sectPr>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drawing>
        <wp:inline distB="114300" distT="114300" distL="114300" distR="114300">
          <wp:extent cx="652463" cy="64529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52463" cy="645293"/>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brobyggere.dk/presse" TargetMode="External"/><Relationship Id="rId9" Type="http://schemas.openxmlformats.org/officeDocument/2006/relationships/hyperlink" Target="https://brobyggere.dk/presse" TargetMode="External"/><Relationship Id="rId5" Type="http://schemas.openxmlformats.org/officeDocument/2006/relationships/styles" Target="styles.xml"/><Relationship Id="rId6" Type="http://schemas.openxmlformats.org/officeDocument/2006/relationships/hyperlink" Target="http://www.brobyggere.dk" TargetMode="External"/><Relationship Id="rId7" Type="http://schemas.openxmlformats.org/officeDocument/2006/relationships/hyperlink" Target="mailto:jeannehelene@brobyggere.dk" TargetMode="External"/><Relationship Id="rId8" Type="http://schemas.openxmlformats.org/officeDocument/2006/relationships/hyperlink" Target="https://youtu.be/e6COSlcqvrk?si=IPWn8p-XDLE9VuT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